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宋体" w:hAnsi="宋体" w:eastAsia="宋体" w:cs="宋体"/>
          <w:b/>
          <w:bCs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sz w:val="84"/>
          <w:szCs w:val="84"/>
        </w:rPr>
        <w:t>信   息</w:t>
      </w:r>
    </w:p>
    <w:p>
      <w:pPr>
        <w:jc w:val="left"/>
        <w:rPr>
          <w:rFonts w:hint="eastAsia" w:ascii="宋体" w:hAnsi="宋体" w:eastAsia="宋体" w:cs="宋体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u w:val="single"/>
        </w:rPr>
        <w:t>滨河街道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白楼社区    </w:t>
      </w:r>
      <w:r>
        <w:rPr>
          <w:rFonts w:hint="eastAsia" w:ascii="宋体" w:hAnsi="宋体" w:cs="宋体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  <w:u w:val="single"/>
        </w:rPr>
        <w:t>201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 w:val="36"/>
          <w:szCs w:val="36"/>
          <w:u w:val="single"/>
        </w:rPr>
        <w:t>年</w:t>
      </w:r>
      <w:r>
        <w:rPr>
          <w:rFonts w:hint="eastAsia" w:ascii="宋体" w:hAnsi="宋体" w:cs="宋体"/>
          <w:sz w:val="36"/>
          <w:szCs w:val="36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36"/>
          <w:szCs w:val="36"/>
          <w:u w:val="single"/>
        </w:rPr>
        <w:t>月</w:t>
      </w:r>
      <w:r>
        <w:rPr>
          <w:rFonts w:hint="eastAsia" w:ascii="宋体" w:hAnsi="宋体" w:cs="宋体"/>
          <w:sz w:val="36"/>
          <w:szCs w:val="36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日  </w:t>
      </w:r>
      <w:r>
        <w:rPr>
          <w:rFonts w:hint="eastAsia" w:ascii="宋体" w:hAnsi="宋体" w:eastAsia="宋体" w:cs="宋体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44"/>
          <w:szCs w:val="44"/>
          <w:u w:val="single"/>
        </w:rPr>
        <w:t xml:space="preserve">   </w:t>
      </w:r>
      <w:r>
        <w:rPr>
          <w:rFonts w:hint="eastAsia" w:ascii="宋体" w:hAnsi="宋体" w:eastAsia="宋体" w:cs="宋体"/>
          <w:sz w:val="44"/>
          <w:szCs w:val="44"/>
          <w:u w:val="single"/>
          <w:lang w:val="en-US" w:eastAsia="zh-CN"/>
        </w:rPr>
        <w:t xml:space="preserve">  </w:t>
      </w:r>
    </w:p>
    <w:p>
      <w:pPr>
        <w:jc w:val="center"/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滨河办事处白楼社区携手包联单位在行动    全力以赴助创城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为确保创建全国文明城市各项指标任务能够顺利通过验收，打好创城攻坚战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滨河办事处白楼社区和包联单位国土局、市政协集中对祥和家园、阳光景园内的烟头和白色垃圾进行处理。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11月5日白楼社区组织包联单位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员志愿者到小区开展“双城联创”志愿服务活动。党员志愿者们共同清理了祥和家园、阳光景园小区内的烟头及绿地白色垃圾。引导了居民自觉维护环境卫生，营造了浓厚的创城氛围，让居民对“双城联创”工作有了更多的认同和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活动中，大家分工合作，干劲十足，对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小区内和绿地内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垃圾进行全面打扫清理，以实际行动助力我市创建国家卫生城市，营造了创卫人人有责、齐齐参与的良好氛围，受到当地群众的广泛好评。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CFDF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CFDFE"/>
          <w:lang w:eastAsia="zh-CN"/>
        </w:rPr>
        <w:t>此次活动使广大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CFDFE"/>
        </w:rPr>
        <w:t>居民进一步感受到创城的重要性与必要性，提高了社区居民对创城工作的知晓率，引导大家从我做起、从小事做起、从身边做起，不断提升文明意识，培育文明习惯，提高文明素质，为创建全国文明城市做出贡献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3188335"/>
            <wp:effectExtent l="0" t="0" r="3810" b="12065"/>
            <wp:docPr id="1" name="图片 1" descr="a5e96c0087e67eaee5da51937008c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e96c0087e67eaee5da51937008c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图为国土局志愿者捡拾白色垃圾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4157345"/>
            <wp:effectExtent l="0" t="0" r="5080" b="14605"/>
            <wp:docPr id="2" name="图片 2" descr="f4a67d49acd2d50a39505b702aba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a67d49acd2d50a39505b702abad9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15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图为市政协志愿者捡拾白色垃圾</w:t>
      </w:r>
    </w:p>
    <w:p>
      <w:pPr>
        <w:ind w:firstLine="1920" w:firstLineChars="6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信息员：宿妍茹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B4906"/>
    <w:rsid w:val="39E87A1F"/>
    <w:rsid w:val="3A4B4906"/>
    <w:rsid w:val="5BD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eastAsia="宋体" w:cs="黑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2019-11-08T07:21:00Z</dcterms:created>
  <dc:creator>@大太阳</dc:creator>
  <cp:lastModifiedBy>@大太阳</cp:lastModifiedBy>
  <dcterms:modified xsi:type="dcterms:W3CDTF">2019-11-08T07:34:32Z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